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62" w:rsidRDefault="00FC1762" w:rsidP="00FC1762">
      <w:pPr>
        <w:jc w:val="center"/>
      </w:pPr>
      <w:r>
        <w:rPr>
          <w:noProof/>
        </w:rPr>
        <w:drawing>
          <wp:inline distT="0" distB="0" distL="0" distR="0" wp14:anchorId="70D5B5A2" wp14:editId="51A5F984">
            <wp:extent cx="1377696" cy="1609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Color 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696" cy="1609344"/>
                    </a:xfrm>
                    <a:prstGeom prst="rect">
                      <a:avLst/>
                    </a:prstGeom>
                  </pic:spPr>
                </pic:pic>
              </a:graphicData>
            </a:graphic>
          </wp:inline>
        </w:drawing>
      </w:r>
    </w:p>
    <w:p w:rsidR="004B45B4" w:rsidRDefault="004B45B4" w:rsidP="004B45B4">
      <w:r>
        <w:t>The month of May is observed annually as Older Americans Month to celebrate the many contributions of Older Americans to their communities.  Older Americans Month this year is celebrated under the theme "</w:t>
      </w:r>
      <w:r>
        <w:t xml:space="preserve">Safe Today. </w:t>
      </w:r>
      <w:proofErr w:type="gramStart"/>
      <w:r>
        <w:t>Healthy Tomorrow.”</w:t>
      </w:r>
      <w:proofErr w:type="gramEnd"/>
      <w:r>
        <w:t xml:space="preserve"> The D.C. Office on Aging </w:t>
      </w:r>
      <w:r w:rsidR="000E0F66">
        <w:t xml:space="preserve">understands the importance of </w:t>
      </w:r>
      <w:r>
        <w:t xml:space="preserve">injury prevention and safety awareness in helping </w:t>
      </w:r>
      <w:r w:rsidR="000E0F66">
        <w:t xml:space="preserve">older adults remain active, healthy, </w:t>
      </w:r>
      <w:r>
        <w:t>safe and pre</w:t>
      </w:r>
      <w:r w:rsidR="000E0F66">
        <w:t xml:space="preserve">pared for </w:t>
      </w:r>
      <w:r>
        <w:t>emergencies</w:t>
      </w:r>
      <w:r w:rsidR="000E0F66">
        <w:t xml:space="preserve">.  </w:t>
      </w:r>
      <w:r>
        <w:t xml:space="preserve">Those that are able are living </w:t>
      </w:r>
      <w:r w:rsidR="00B711B8">
        <w:t>active lifestyles</w:t>
      </w:r>
      <w:r w:rsidR="00AD1675">
        <w:t xml:space="preserve">, </w:t>
      </w:r>
      <w:r w:rsidR="000E0F66">
        <w:t xml:space="preserve">participating in </w:t>
      </w:r>
      <w:r>
        <w:t>activ</w:t>
      </w:r>
      <w:r w:rsidR="000E0F66">
        <w:t>ities and giving back to the community.</w:t>
      </w:r>
    </w:p>
    <w:p w:rsidR="004B45B4" w:rsidRPr="004B45B4" w:rsidRDefault="000E0F66" w:rsidP="004B45B4">
      <w:pPr>
        <w:spacing w:after="0" w:line="240" w:lineRule="auto"/>
        <w:jc w:val="center"/>
        <w:rPr>
          <w:b/>
        </w:rPr>
      </w:pPr>
      <w:r w:rsidRPr="000E0F66">
        <w:rPr>
          <w:b/>
        </w:rPr>
        <w:t>Citywide Older Americans Month Activities 2014</w:t>
      </w:r>
    </w:p>
    <w:p w:rsidR="004B45B4" w:rsidRPr="004B45B4" w:rsidRDefault="004B45B4" w:rsidP="004B45B4">
      <w:pPr>
        <w:spacing w:after="0" w:line="240" w:lineRule="auto"/>
        <w:jc w:val="center"/>
        <w:rPr>
          <w:b/>
        </w:rPr>
      </w:pPr>
      <w:proofErr w:type="gramStart"/>
      <w:r w:rsidRPr="004B45B4">
        <w:rPr>
          <w:b/>
        </w:rPr>
        <w:t>“</w:t>
      </w:r>
      <w:r w:rsidRPr="004B45B4">
        <w:rPr>
          <w:b/>
        </w:rPr>
        <w:t>Safe Today.</w:t>
      </w:r>
      <w:proofErr w:type="gramEnd"/>
      <w:r w:rsidRPr="004B45B4">
        <w:rPr>
          <w:b/>
        </w:rPr>
        <w:t xml:space="preserve"> </w:t>
      </w:r>
      <w:proofErr w:type="gramStart"/>
      <w:r w:rsidRPr="004B45B4">
        <w:rPr>
          <w:b/>
        </w:rPr>
        <w:t>Healthy Tomorrow.”</w:t>
      </w:r>
      <w:proofErr w:type="gramEnd"/>
    </w:p>
    <w:p w:rsidR="004B45B4" w:rsidRDefault="004B45B4" w:rsidP="004B45B4"/>
    <w:p w:rsidR="004B45B4" w:rsidRDefault="000E0F66" w:rsidP="004B45B4">
      <w:pPr>
        <w:spacing w:after="0" w:line="240" w:lineRule="auto"/>
      </w:pPr>
      <w:r>
        <w:t>5th-16</w:t>
      </w:r>
      <w:r w:rsidR="004B45B4">
        <w:t xml:space="preserve">th </w:t>
      </w:r>
      <w:r w:rsidR="004B45B4">
        <w:tab/>
      </w:r>
      <w:r w:rsidR="004B45B4">
        <w:tab/>
      </w:r>
      <w:r w:rsidR="004B45B4">
        <w:tab/>
        <w:t>3</w:t>
      </w:r>
      <w:r w:rsidR="004B45B4">
        <w:t>1</w:t>
      </w:r>
      <w:r w:rsidR="004B45B4" w:rsidRPr="004B45B4">
        <w:rPr>
          <w:vertAlign w:val="superscript"/>
        </w:rPr>
        <w:t>st</w:t>
      </w:r>
      <w:r w:rsidR="004B45B4">
        <w:t xml:space="preserve"> Annual DC Senior Olympics</w:t>
      </w:r>
    </w:p>
    <w:p w:rsidR="004B45B4" w:rsidRDefault="004B45B4" w:rsidP="004B45B4">
      <w:pPr>
        <w:spacing w:after="0" w:line="240" w:lineRule="auto"/>
      </w:pPr>
      <w:r>
        <w:t xml:space="preserve">                                                          </w:t>
      </w:r>
      <w:r>
        <w:t>Department of Parks and Recreation</w:t>
      </w:r>
    </w:p>
    <w:p w:rsidR="004B45B4" w:rsidRDefault="004B45B4" w:rsidP="004B45B4">
      <w:pPr>
        <w:spacing w:after="0" w:line="240" w:lineRule="auto"/>
        <w:ind w:left="2880"/>
      </w:pPr>
      <w:proofErr w:type="gramStart"/>
      <w:r>
        <w:t>Medal competition in more than 15 sporting events, including, swimming, tennis, track and field, basketball, table tennis.</w:t>
      </w:r>
      <w:proofErr w:type="gramEnd"/>
      <w:r>
        <w:t xml:space="preserve"> Various locations across the city visit dpr.dc.gov or call 202-664-7153, for more information.</w:t>
      </w:r>
    </w:p>
    <w:p w:rsidR="004B45B4" w:rsidRDefault="004B45B4" w:rsidP="004B45B4"/>
    <w:p w:rsidR="004B45B4" w:rsidRDefault="00FC1762" w:rsidP="00FC1762">
      <w:pPr>
        <w:spacing w:after="0" w:line="240" w:lineRule="auto"/>
      </w:pPr>
      <w:r>
        <w:t>7</w:t>
      </w:r>
      <w:r w:rsidR="004B45B4" w:rsidRPr="00FC1762">
        <w:rPr>
          <w:vertAlign w:val="superscript"/>
        </w:rPr>
        <w:t>th</w:t>
      </w:r>
      <w:r>
        <w:tab/>
      </w:r>
      <w:r>
        <w:tab/>
      </w:r>
      <w:r>
        <w:tab/>
      </w:r>
      <w:r>
        <w:tab/>
      </w:r>
      <w:r w:rsidR="004B45B4">
        <w:t>Mayor’s</w:t>
      </w:r>
      <w:r w:rsidR="004B45B4">
        <w:t xml:space="preserve"> Third Annual S</w:t>
      </w:r>
      <w:r w:rsidR="004B45B4">
        <w:t>enior Symposium</w:t>
      </w:r>
    </w:p>
    <w:p w:rsidR="004B45B4" w:rsidRDefault="00FC1762" w:rsidP="00FC1762">
      <w:pPr>
        <w:spacing w:after="0" w:line="240" w:lineRule="auto"/>
      </w:pPr>
      <w:r>
        <w:t xml:space="preserve">8 a.m. – 4:30 p.m. </w:t>
      </w:r>
      <w:r>
        <w:tab/>
      </w:r>
      <w:r>
        <w:tab/>
      </w:r>
      <w:r w:rsidR="004B45B4">
        <w:t>Hyatt Regency Washington on Capitol Hill</w:t>
      </w:r>
    </w:p>
    <w:p w:rsidR="004B45B4" w:rsidRDefault="004B45B4" w:rsidP="00FC1762">
      <w:pPr>
        <w:spacing w:after="0" w:line="240" w:lineRule="auto"/>
        <w:ind w:left="2160" w:firstLine="720"/>
      </w:pPr>
      <w:r>
        <w:t>400 New Jersey Avenue, NW</w:t>
      </w:r>
    </w:p>
    <w:p w:rsidR="006354C1" w:rsidRDefault="004B45B4" w:rsidP="00FC1762">
      <w:pPr>
        <w:spacing w:after="0" w:line="240" w:lineRule="auto"/>
        <w:ind w:left="2880"/>
      </w:pPr>
      <w:r>
        <w:t xml:space="preserve">Registered participants will attend </w:t>
      </w:r>
      <w:r w:rsidR="00FC1762">
        <w:t>workshops,</w:t>
      </w:r>
      <w:r>
        <w:t xml:space="preserve"> connect</w:t>
      </w:r>
      <w:r w:rsidR="00FC1762">
        <w:t xml:space="preserve"> </w:t>
      </w:r>
      <w:r>
        <w:t xml:space="preserve">to technology, </w:t>
      </w:r>
      <w:r w:rsidR="00FC1762">
        <w:t>a</w:t>
      </w:r>
      <w:r>
        <w:t xml:space="preserve">nd </w:t>
      </w:r>
      <w:r w:rsidR="00FC1762">
        <w:t xml:space="preserve">get information on </w:t>
      </w:r>
      <w:r>
        <w:t>government resource</w:t>
      </w:r>
      <w:r w:rsidR="00FC1762">
        <w:t xml:space="preserve">s in </w:t>
      </w:r>
      <w:r>
        <w:t>an information exhibit area.</w:t>
      </w:r>
    </w:p>
    <w:p w:rsidR="00FC1762" w:rsidRDefault="00FC1762" w:rsidP="00FC1762">
      <w:pPr>
        <w:spacing w:after="0" w:line="240" w:lineRule="auto"/>
        <w:ind w:left="2880"/>
      </w:pPr>
    </w:p>
    <w:p w:rsidR="00C73A03" w:rsidRDefault="00C73A03" w:rsidP="00C73A03">
      <w:pPr>
        <w:spacing w:after="0" w:line="240" w:lineRule="auto"/>
      </w:pPr>
      <w:r>
        <w:t>9</w:t>
      </w:r>
      <w:r w:rsidRPr="00C73A03">
        <w:rPr>
          <w:vertAlign w:val="superscript"/>
        </w:rPr>
        <w:t>th</w:t>
      </w:r>
      <w:r>
        <w:tab/>
      </w:r>
      <w:r>
        <w:tab/>
      </w:r>
      <w:r>
        <w:tab/>
      </w:r>
      <w:r>
        <w:tab/>
      </w:r>
      <w:r>
        <w:t>Enhancing the Health &amp; Safety of Older Americans</w:t>
      </w:r>
    </w:p>
    <w:p w:rsidR="00C73A03" w:rsidRDefault="00C73A03" w:rsidP="00C73A03">
      <w:pPr>
        <w:spacing w:after="0" w:line="240" w:lineRule="auto"/>
      </w:pPr>
      <w:r>
        <w:t>9 a.m. – 4 p.m.</w:t>
      </w:r>
      <w:r>
        <w:tab/>
      </w:r>
      <w:r>
        <w:tab/>
      </w:r>
      <w:r>
        <w:tab/>
      </w:r>
      <w:r>
        <w:t>Washington Seniors Wellness Center</w:t>
      </w:r>
    </w:p>
    <w:p w:rsidR="00C73A03" w:rsidRDefault="00C73A03" w:rsidP="00C73A03">
      <w:pPr>
        <w:spacing w:after="0" w:line="240" w:lineRule="auto"/>
        <w:ind w:left="2160" w:firstLine="720"/>
      </w:pPr>
      <w:r>
        <w:t>3001 Alabama Avenue, SE</w:t>
      </w:r>
    </w:p>
    <w:p w:rsidR="00C73A03" w:rsidRDefault="00C73A03" w:rsidP="00C73A03">
      <w:pPr>
        <w:spacing w:after="0" w:line="240" w:lineRule="auto"/>
        <w:ind w:left="2160" w:firstLine="720"/>
      </w:pPr>
      <w:r>
        <w:t>For more information contact 202-534-4880</w:t>
      </w:r>
    </w:p>
    <w:p w:rsidR="00C73A03" w:rsidRDefault="00C73A03" w:rsidP="00C73A03">
      <w:pPr>
        <w:spacing w:after="0" w:line="240" w:lineRule="auto"/>
      </w:pPr>
    </w:p>
    <w:p w:rsidR="00C73A03" w:rsidRDefault="00C73A03" w:rsidP="00C73A03">
      <w:pPr>
        <w:spacing w:after="0" w:line="240" w:lineRule="auto"/>
      </w:pPr>
      <w:r>
        <w:t>9</w:t>
      </w:r>
      <w:r w:rsidRPr="00C73A03">
        <w:rPr>
          <w:vertAlign w:val="superscript"/>
        </w:rPr>
        <w:t>th</w:t>
      </w:r>
      <w:r>
        <w:tab/>
      </w:r>
      <w:r>
        <w:tab/>
      </w:r>
      <w:r>
        <w:tab/>
      </w:r>
      <w:r>
        <w:tab/>
      </w:r>
      <w:r>
        <w:t>Mother’s Day Celebration</w:t>
      </w:r>
    </w:p>
    <w:p w:rsidR="00C73A03" w:rsidRDefault="00C73A03" w:rsidP="00C73A03">
      <w:pPr>
        <w:spacing w:after="0" w:line="240" w:lineRule="auto"/>
      </w:pPr>
      <w:r>
        <w:t>12 p.m.</w:t>
      </w:r>
      <w:r>
        <w:tab/>
      </w:r>
      <w:r>
        <w:tab/>
      </w:r>
      <w:r>
        <w:tab/>
      </w:r>
      <w:r>
        <w:tab/>
      </w:r>
      <w:r>
        <w:t>VIDA Senior Center</w:t>
      </w:r>
    </w:p>
    <w:p w:rsidR="00C73A03" w:rsidRDefault="00C73A03" w:rsidP="00C73A03">
      <w:pPr>
        <w:spacing w:after="0" w:line="240" w:lineRule="auto"/>
        <w:ind w:left="2880"/>
      </w:pPr>
      <w:r>
        <w:t>1842 Calvert Street, NW</w:t>
      </w:r>
    </w:p>
    <w:p w:rsidR="00C73A03" w:rsidRDefault="00C73A03" w:rsidP="00C73A03">
      <w:pPr>
        <w:spacing w:after="0" w:line="240" w:lineRule="auto"/>
        <w:ind w:left="2880"/>
      </w:pPr>
      <w:r>
        <w:t>Contact Information: Miguel Guerrero, 202-483-5800</w:t>
      </w:r>
    </w:p>
    <w:p w:rsidR="00C73A03" w:rsidRDefault="00C73A03" w:rsidP="00C73A03">
      <w:pPr>
        <w:spacing w:after="0" w:line="240" w:lineRule="auto"/>
        <w:ind w:left="2880"/>
      </w:pPr>
    </w:p>
    <w:p w:rsidR="00C73A03" w:rsidRDefault="00C73A03" w:rsidP="00C73A03">
      <w:pPr>
        <w:spacing w:after="0" w:line="240" w:lineRule="auto"/>
        <w:ind w:left="2880"/>
      </w:pPr>
    </w:p>
    <w:p w:rsidR="00AD1675" w:rsidRDefault="00AD1675" w:rsidP="00AD1675">
      <w:pPr>
        <w:spacing w:after="0" w:line="240" w:lineRule="auto"/>
      </w:pPr>
      <w:r>
        <w:t xml:space="preserve">14th </w:t>
      </w:r>
      <w:r>
        <w:tab/>
      </w:r>
      <w:r>
        <w:tab/>
      </w:r>
      <w:r>
        <w:tab/>
      </w:r>
      <w:r>
        <w:tab/>
        <w:t xml:space="preserve">Seabury Resources for Aging Ward </w:t>
      </w:r>
      <w:proofErr w:type="gramStart"/>
      <w:r>
        <w:t>6 Lead Agency Open House</w:t>
      </w:r>
      <w:proofErr w:type="gramEnd"/>
    </w:p>
    <w:p w:rsidR="00AD1675" w:rsidRDefault="00AD1675" w:rsidP="00AD1675">
      <w:pPr>
        <w:spacing w:after="0" w:line="240" w:lineRule="auto"/>
      </w:pPr>
      <w:r>
        <w:t xml:space="preserve">10 a.m. – 2 p.m. </w:t>
      </w:r>
      <w:r>
        <w:tab/>
      </w:r>
      <w:r>
        <w:tab/>
        <w:t>901 A Street, NE</w:t>
      </w:r>
    </w:p>
    <w:p w:rsidR="00AD1675" w:rsidRDefault="00AD1675" w:rsidP="00AD1675">
      <w:pPr>
        <w:spacing w:after="0" w:line="240" w:lineRule="auto"/>
        <w:ind w:left="2160" w:firstLine="720"/>
      </w:pPr>
      <w:r>
        <w:t>For more information, contact 202-727-0357</w:t>
      </w:r>
    </w:p>
    <w:p w:rsidR="00AD1675" w:rsidRDefault="00AD1675" w:rsidP="00AD1675">
      <w:pPr>
        <w:spacing w:after="0" w:line="240" w:lineRule="auto"/>
      </w:pPr>
    </w:p>
    <w:p w:rsidR="00C73A03" w:rsidRDefault="00C73A03" w:rsidP="00AD1675">
      <w:pPr>
        <w:spacing w:after="0" w:line="240" w:lineRule="auto"/>
      </w:pPr>
      <w:r>
        <w:t>15</w:t>
      </w:r>
      <w:r w:rsidRPr="00C73A03">
        <w:rPr>
          <w:vertAlign w:val="superscript"/>
        </w:rPr>
        <w:t>th</w:t>
      </w:r>
      <w:r>
        <w:tab/>
      </w:r>
      <w:r>
        <w:tab/>
      </w:r>
      <w:r>
        <w:tab/>
      </w:r>
      <w:r>
        <w:tab/>
      </w:r>
      <w:r>
        <w:t>The East River Swin</w:t>
      </w:r>
      <w:r>
        <w:t>g a Special Evening of Elegance</w:t>
      </w:r>
    </w:p>
    <w:p w:rsidR="00C73A03" w:rsidRDefault="00C73A03" w:rsidP="00C73A03">
      <w:pPr>
        <w:spacing w:after="0" w:line="240" w:lineRule="auto"/>
      </w:pPr>
      <w:r>
        <w:t>5 – 9 p.m.</w:t>
      </w:r>
      <w:r>
        <w:tab/>
      </w:r>
      <w:r>
        <w:tab/>
      </w:r>
      <w:r>
        <w:tab/>
      </w:r>
      <w:r>
        <w:t>East River Family Strengthening Collaborative KEEN Seniors Program</w:t>
      </w:r>
    </w:p>
    <w:p w:rsidR="00C73A03" w:rsidRDefault="00C73A03" w:rsidP="00C73A03">
      <w:pPr>
        <w:spacing w:after="0" w:line="240" w:lineRule="auto"/>
        <w:ind w:left="2880"/>
      </w:pPr>
      <w:r>
        <w:t xml:space="preserve">Contact Information: Robin Gantt (202) 534-4880 </w:t>
      </w:r>
      <w:proofErr w:type="spellStart"/>
      <w:r>
        <w:t>ext</w:t>
      </w:r>
      <w:proofErr w:type="spellEnd"/>
      <w:r>
        <w:t xml:space="preserve"> 110 or Chicquita Bryant </w:t>
      </w:r>
      <w:r>
        <w:t>(</w:t>
      </w:r>
      <w:r>
        <w:t xml:space="preserve">202) 534-4880 </w:t>
      </w:r>
      <w:proofErr w:type="spellStart"/>
      <w:r>
        <w:t>ext</w:t>
      </w:r>
      <w:proofErr w:type="spellEnd"/>
      <w:r>
        <w:t xml:space="preserve"> 125</w:t>
      </w:r>
    </w:p>
    <w:p w:rsidR="00C73A03" w:rsidRDefault="00C73A03" w:rsidP="00C73A03">
      <w:pPr>
        <w:spacing w:after="0" w:line="240" w:lineRule="auto"/>
        <w:ind w:left="2880"/>
      </w:pPr>
    </w:p>
    <w:p w:rsidR="00C73A03" w:rsidRDefault="00C73A03" w:rsidP="00C73A03">
      <w:pPr>
        <w:spacing w:after="0" w:line="240" w:lineRule="auto"/>
      </w:pPr>
      <w:proofErr w:type="gramStart"/>
      <w:r>
        <w:t>16</w:t>
      </w:r>
      <w:r w:rsidRPr="00C73A03">
        <w:rPr>
          <w:vertAlign w:val="superscript"/>
        </w:rPr>
        <w:t>th</w:t>
      </w:r>
      <w:r>
        <w:tab/>
      </w:r>
      <w:r>
        <w:tab/>
      </w:r>
      <w:r>
        <w:tab/>
      </w:r>
      <w:r>
        <w:tab/>
      </w:r>
      <w:r>
        <w:t>TERRIFIC, Inc.</w:t>
      </w:r>
      <w:proofErr w:type="gramEnd"/>
      <w:r>
        <w:t xml:space="preserve">  </w:t>
      </w:r>
      <w:proofErr w:type="gramStart"/>
      <w:r>
        <w:t>“Safe Today!</w:t>
      </w:r>
      <w:proofErr w:type="gramEnd"/>
      <w:r>
        <w:t xml:space="preserve">  Healthy Tomorrow” Health Fair</w:t>
      </w:r>
    </w:p>
    <w:p w:rsidR="00C73A03" w:rsidRDefault="00C73A03" w:rsidP="00C73A03">
      <w:pPr>
        <w:spacing w:after="0" w:line="240" w:lineRule="auto"/>
      </w:pPr>
      <w:r>
        <w:t>10 a.m. – 2 p.m.</w:t>
      </w:r>
      <w:r>
        <w:tab/>
      </w:r>
      <w:r>
        <w:tab/>
      </w:r>
      <w:r>
        <w:tab/>
      </w:r>
      <w:r>
        <w:t>19th Street Baptist Church</w:t>
      </w:r>
    </w:p>
    <w:p w:rsidR="00C73A03" w:rsidRDefault="00AD1675" w:rsidP="00C73A03">
      <w:pPr>
        <w:spacing w:after="0" w:line="240" w:lineRule="auto"/>
        <w:ind w:left="2880"/>
      </w:pPr>
      <w:r>
        <w:t>4606 16th Street, NW</w:t>
      </w:r>
      <w:r w:rsidR="00C73A03">
        <w:t xml:space="preserve">   </w:t>
      </w:r>
    </w:p>
    <w:p w:rsidR="00C73A03" w:rsidRDefault="00C73A03" w:rsidP="00C73A03">
      <w:pPr>
        <w:spacing w:after="0" w:line="240" w:lineRule="auto"/>
        <w:ind w:left="2880"/>
      </w:pPr>
      <w:r>
        <w:t xml:space="preserve">For more information, contact 202-882-1824 </w:t>
      </w:r>
    </w:p>
    <w:p w:rsidR="00C73A03" w:rsidRDefault="00C73A03" w:rsidP="00C73A03">
      <w:pPr>
        <w:spacing w:after="0" w:line="240" w:lineRule="auto"/>
      </w:pPr>
    </w:p>
    <w:p w:rsidR="00C73A03" w:rsidRDefault="00C73A03" w:rsidP="00C73A03">
      <w:pPr>
        <w:spacing w:after="0" w:line="240" w:lineRule="auto"/>
      </w:pPr>
      <w:r>
        <w:t>14</w:t>
      </w:r>
      <w:r w:rsidRPr="00C73A03">
        <w:rPr>
          <w:vertAlign w:val="superscript"/>
        </w:rPr>
        <w:t>th</w:t>
      </w:r>
      <w:r>
        <w:t xml:space="preserve"> </w:t>
      </w:r>
      <w:r>
        <w:tab/>
      </w:r>
      <w:r>
        <w:tab/>
      </w:r>
      <w:r>
        <w:tab/>
      </w:r>
      <w:r>
        <w:tab/>
      </w:r>
      <w:r>
        <w:t xml:space="preserve">Seabury Resources for Aging Ward </w:t>
      </w:r>
      <w:proofErr w:type="gramStart"/>
      <w:r>
        <w:t>6 Lead Agency Open House</w:t>
      </w:r>
      <w:proofErr w:type="gramEnd"/>
    </w:p>
    <w:p w:rsidR="00C73A03" w:rsidRDefault="00C73A03" w:rsidP="00C73A03">
      <w:pPr>
        <w:spacing w:after="0" w:line="240" w:lineRule="auto"/>
      </w:pPr>
      <w:r>
        <w:t xml:space="preserve">10 a.m. – 2 p.m. </w:t>
      </w:r>
      <w:r>
        <w:tab/>
      </w:r>
      <w:r>
        <w:tab/>
      </w:r>
      <w:r>
        <w:t>901 A Street, NE</w:t>
      </w:r>
    </w:p>
    <w:p w:rsidR="00C73A03" w:rsidRDefault="00C73A03" w:rsidP="00C73A03">
      <w:pPr>
        <w:spacing w:after="0" w:line="240" w:lineRule="auto"/>
        <w:ind w:left="2880"/>
      </w:pPr>
      <w:r>
        <w:t>For more information, contact 202-727-0357</w:t>
      </w:r>
    </w:p>
    <w:p w:rsidR="00C73A03" w:rsidRDefault="00C73A03" w:rsidP="00C73A03">
      <w:pPr>
        <w:spacing w:after="0" w:line="240" w:lineRule="auto"/>
        <w:ind w:left="2880"/>
      </w:pPr>
    </w:p>
    <w:p w:rsidR="00C73A03" w:rsidRDefault="00C73A03" w:rsidP="00C73A03">
      <w:pPr>
        <w:spacing w:after="0" w:line="240" w:lineRule="auto"/>
      </w:pPr>
      <w:r>
        <w:t>16</w:t>
      </w:r>
      <w:r w:rsidRPr="00C73A03">
        <w:rPr>
          <w:vertAlign w:val="superscript"/>
        </w:rPr>
        <w:t>th</w:t>
      </w:r>
      <w:r>
        <w:t xml:space="preserve"> </w:t>
      </w:r>
      <w:r>
        <w:tab/>
      </w:r>
      <w:r>
        <w:tab/>
      </w:r>
      <w:r>
        <w:tab/>
      </w:r>
      <w:r>
        <w:tab/>
      </w:r>
      <w:r>
        <w:t>Senior Awareness Day Event</w:t>
      </w:r>
    </w:p>
    <w:p w:rsidR="00C73A03" w:rsidRDefault="00C73A03" w:rsidP="00C73A03">
      <w:pPr>
        <w:spacing w:after="0" w:line="240" w:lineRule="auto"/>
      </w:pPr>
      <w:r>
        <w:t>10:30 a.m. – 2 p.m.</w:t>
      </w:r>
      <w:r>
        <w:tab/>
      </w:r>
      <w:r>
        <w:tab/>
      </w:r>
      <w:r>
        <w:t xml:space="preserve">East River Family Strengthening Collaborative </w:t>
      </w:r>
    </w:p>
    <w:p w:rsidR="00C73A03" w:rsidRDefault="00C73A03" w:rsidP="00C73A03">
      <w:pPr>
        <w:spacing w:after="0" w:line="240" w:lineRule="auto"/>
        <w:ind w:left="2880"/>
      </w:pPr>
      <w:r>
        <w:t>Pilgrim Rest Baptist Church</w:t>
      </w:r>
    </w:p>
    <w:p w:rsidR="00C73A03" w:rsidRDefault="00C73A03" w:rsidP="00C73A03">
      <w:pPr>
        <w:spacing w:after="0" w:line="240" w:lineRule="auto"/>
        <w:ind w:left="2880"/>
      </w:pPr>
      <w:r>
        <w:t>4611 Sheriff Road, NE</w:t>
      </w:r>
    </w:p>
    <w:p w:rsidR="00C73A03" w:rsidRDefault="00C73A03" w:rsidP="00C73A03">
      <w:pPr>
        <w:spacing w:after="0" w:line="240" w:lineRule="auto"/>
        <w:ind w:left="2880"/>
      </w:pPr>
      <w:r>
        <w:t xml:space="preserve">Contact Ms. Hazel Jackson, (202) 398-1843 or 296-8283 </w:t>
      </w:r>
      <w:proofErr w:type="spellStart"/>
      <w:r>
        <w:t>ext</w:t>
      </w:r>
      <w:proofErr w:type="spellEnd"/>
      <w:r>
        <w:t xml:space="preserve"> 19</w:t>
      </w:r>
    </w:p>
    <w:p w:rsidR="00C73A03" w:rsidRDefault="00C73A03" w:rsidP="00C73A03">
      <w:pPr>
        <w:spacing w:after="0" w:line="240" w:lineRule="auto"/>
        <w:ind w:left="2880"/>
      </w:pPr>
    </w:p>
    <w:p w:rsidR="00C73A03" w:rsidRDefault="00C73A03" w:rsidP="00C73A03">
      <w:pPr>
        <w:spacing w:after="0" w:line="240" w:lineRule="auto"/>
      </w:pPr>
      <w:r>
        <w:t>20</w:t>
      </w:r>
      <w:r w:rsidRPr="00C73A03">
        <w:rPr>
          <w:vertAlign w:val="superscript"/>
        </w:rPr>
        <w:t>th</w:t>
      </w:r>
      <w:r>
        <w:t xml:space="preserve"> </w:t>
      </w:r>
      <w:r>
        <w:tab/>
      </w:r>
      <w:r>
        <w:tab/>
      </w:r>
      <w:r>
        <w:tab/>
      </w:r>
      <w:r>
        <w:tab/>
      </w:r>
      <w:r>
        <w:t>Seabury Ward 5 Senior Community Day</w:t>
      </w:r>
    </w:p>
    <w:p w:rsidR="00C73A03" w:rsidRDefault="00C73A03" w:rsidP="00C73A03">
      <w:pPr>
        <w:spacing w:after="0" w:line="240" w:lineRule="auto"/>
      </w:pPr>
      <w:r>
        <w:t>10 a.m. – 2 p.m.</w:t>
      </w:r>
      <w:r>
        <w:tab/>
      </w:r>
      <w:r>
        <w:tab/>
      </w:r>
      <w:r>
        <w:tab/>
      </w:r>
      <w:r>
        <w:t>Edgewood Terrace</w:t>
      </w:r>
    </w:p>
    <w:p w:rsidR="00C73A03" w:rsidRDefault="00C73A03" w:rsidP="00C73A03">
      <w:pPr>
        <w:spacing w:after="0" w:line="240" w:lineRule="auto"/>
        <w:ind w:left="2880"/>
      </w:pPr>
      <w:r>
        <w:t>635 Edgewood Street, NE</w:t>
      </w:r>
    </w:p>
    <w:p w:rsidR="00C73A03" w:rsidRDefault="00C73A03" w:rsidP="00C73A03">
      <w:pPr>
        <w:spacing w:after="0" w:line="240" w:lineRule="auto"/>
        <w:ind w:left="2880"/>
      </w:pPr>
      <w:r>
        <w:t>For more information, contact 202-529-8701</w:t>
      </w:r>
    </w:p>
    <w:p w:rsidR="00C73A03" w:rsidRDefault="00C73A03" w:rsidP="00C73A03">
      <w:pPr>
        <w:spacing w:after="0" w:line="240" w:lineRule="auto"/>
        <w:ind w:left="2880"/>
      </w:pPr>
    </w:p>
    <w:p w:rsidR="00C73A03" w:rsidRDefault="00C73A03" w:rsidP="00C73A03">
      <w:pPr>
        <w:spacing w:after="0" w:line="240" w:lineRule="auto"/>
      </w:pPr>
      <w:r>
        <w:t>23</w:t>
      </w:r>
      <w:r w:rsidRPr="00C73A03">
        <w:rPr>
          <w:vertAlign w:val="superscript"/>
        </w:rPr>
        <w:t>rd</w:t>
      </w:r>
      <w:r>
        <w:tab/>
      </w:r>
      <w:r>
        <w:tab/>
      </w:r>
      <w:r>
        <w:tab/>
      </w:r>
      <w:r>
        <w:tab/>
      </w:r>
      <w:r>
        <w:t>Senior Appreciation Day</w:t>
      </w:r>
    </w:p>
    <w:p w:rsidR="00C73A03" w:rsidRDefault="00C73A03" w:rsidP="00C73A03">
      <w:pPr>
        <w:spacing w:after="0" w:line="240" w:lineRule="auto"/>
      </w:pPr>
      <w:r>
        <w:t>1 – 3 p.m.</w:t>
      </w:r>
      <w:r>
        <w:tab/>
      </w:r>
      <w:r>
        <w:tab/>
      </w:r>
      <w:r>
        <w:tab/>
      </w:r>
      <w:r>
        <w:t>First Baptist Senior Center</w:t>
      </w:r>
    </w:p>
    <w:p w:rsidR="00C73A03" w:rsidRDefault="00C73A03" w:rsidP="00C73A03">
      <w:pPr>
        <w:spacing w:after="0" w:line="240" w:lineRule="auto"/>
        <w:ind w:left="2880"/>
      </w:pPr>
      <w:r>
        <w:t>71</w:t>
      </w:r>
      <w:r>
        <w:t>5</w:t>
      </w:r>
      <w:r>
        <w:t xml:space="preserve"> Randolph, Street, NW</w:t>
      </w:r>
    </w:p>
    <w:p w:rsidR="00C73A03" w:rsidRDefault="00C73A03" w:rsidP="00C73A03">
      <w:pPr>
        <w:spacing w:after="0" w:line="240" w:lineRule="auto"/>
        <w:ind w:left="2880"/>
      </w:pPr>
      <w:r>
        <w:t>For more information call 202-723-4313</w:t>
      </w:r>
    </w:p>
    <w:p w:rsidR="00C73A03" w:rsidRDefault="00C73A03" w:rsidP="00C73A03">
      <w:pPr>
        <w:spacing w:after="0" w:line="240" w:lineRule="auto"/>
        <w:ind w:left="2880"/>
      </w:pPr>
    </w:p>
    <w:p w:rsidR="00C73A03" w:rsidRDefault="00E717D3" w:rsidP="00E717D3">
      <w:pPr>
        <w:spacing w:after="0" w:line="240" w:lineRule="auto"/>
      </w:pPr>
      <w:r>
        <w:t>28</w:t>
      </w:r>
      <w:r w:rsidRPr="00E717D3">
        <w:rPr>
          <w:vertAlign w:val="superscript"/>
        </w:rPr>
        <w:t>th</w:t>
      </w:r>
      <w:r>
        <w:t xml:space="preserve"> </w:t>
      </w:r>
      <w:r>
        <w:tab/>
      </w:r>
      <w:r>
        <w:tab/>
      </w:r>
      <w:r>
        <w:tab/>
      </w:r>
      <w:r>
        <w:tab/>
      </w:r>
      <w:r w:rsidR="00C73A03">
        <w:t>Senior Health &amp; Fitness Day Info Fair 2014</w:t>
      </w:r>
    </w:p>
    <w:p w:rsidR="00C73A03" w:rsidRDefault="00E717D3" w:rsidP="00E717D3">
      <w:pPr>
        <w:spacing w:after="0" w:line="240" w:lineRule="auto"/>
      </w:pPr>
      <w:r>
        <w:t>9 a.m. – 3 p.m.</w:t>
      </w:r>
      <w:r>
        <w:tab/>
      </w:r>
      <w:r>
        <w:tab/>
      </w:r>
      <w:r>
        <w:tab/>
      </w:r>
      <w:r w:rsidR="00C73A03">
        <w:t xml:space="preserve">Bernice </w:t>
      </w:r>
      <w:proofErr w:type="spellStart"/>
      <w:r w:rsidR="00C73A03">
        <w:t>Fonteneau</w:t>
      </w:r>
      <w:proofErr w:type="spellEnd"/>
      <w:r w:rsidR="00C73A03">
        <w:t xml:space="preserve"> Senior Wellness Center</w:t>
      </w:r>
    </w:p>
    <w:p w:rsidR="00C73A03" w:rsidRDefault="00C73A03" w:rsidP="00C73A03">
      <w:pPr>
        <w:spacing w:after="0" w:line="240" w:lineRule="auto"/>
        <w:ind w:left="2880"/>
      </w:pPr>
      <w:r>
        <w:t>3531 Georgia Avenue, NW</w:t>
      </w:r>
    </w:p>
    <w:p w:rsidR="00FC1762" w:rsidRDefault="00C73A03" w:rsidP="00C73A03">
      <w:pPr>
        <w:spacing w:after="0" w:line="240" w:lineRule="auto"/>
        <w:ind w:left="2880"/>
      </w:pPr>
      <w:r>
        <w:t>Contact Information: 202-727-0338</w:t>
      </w:r>
    </w:p>
    <w:p w:rsidR="00FC1762" w:rsidRDefault="00FC1762" w:rsidP="00FC1762">
      <w:pPr>
        <w:spacing w:after="0" w:line="240" w:lineRule="auto"/>
        <w:ind w:left="2880"/>
      </w:pPr>
    </w:p>
    <w:p w:rsidR="00FC1762" w:rsidRDefault="00FC1762" w:rsidP="00FC1762">
      <w:pPr>
        <w:spacing w:after="0" w:line="240" w:lineRule="auto"/>
        <w:ind w:left="2880"/>
      </w:pPr>
    </w:p>
    <w:sectPr w:rsidR="00FC1762" w:rsidSect="0063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4"/>
    <w:rsid w:val="000369CA"/>
    <w:rsid w:val="000E0F66"/>
    <w:rsid w:val="0027542A"/>
    <w:rsid w:val="004B45B4"/>
    <w:rsid w:val="006354C1"/>
    <w:rsid w:val="009B6DE6"/>
    <w:rsid w:val="00AD1675"/>
    <w:rsid w:val="00B711B8"/>
    <w:rsid w:val="00C73A03"/>
    <w:rsid w:val="00E717D3"/>
    <w:rsid w:val="00FC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DNowlin</dc:creator>
  <cp:lastModifiedBy>DNowlin</cp:lastModifiedBy>
  <cp:revision>1</cp:revision>
  <dcterms:created xsi:type="dcterms:W3CDTF">2014-05-01T12:20:00Z</dcterms:created>
  <dcterms:modified xsi:type="dcterms:W3CDTF">2014-05-01T17:24:00Z</dcterms:modified>
</cp:coreProperties>
</file>